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 xml:space="preserve">in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009A54F1"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w:t>
      </w:r>
      <w:r w:rsidR="00D31167">
        <w:rPr>
          <w:rFonts w:ascii="Arial" w:hAnsi="Arial"/>
          <w:sz w:val="24"/>
        </w:rPr>
        <w:t>agement), the Buyer may give CO/CCOK</w:t>
      </w:r>
      <w:r w:rsidRPr="00195227">
        <w:rPr>
          <w:rFonts w:ascii="Arial" w:hAnsi="Arial"/>
          <w:sz w:val="24"/>
        </w:rPr>
        <w:t xml:space="preserve">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bookmarkStart w:id="0" w:name="_GoBack"/>
      <w:bookmarkEnd w:id="0"/>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r w:rsidR="004B7DE1">
        <w:rPr>
          <w:rFonts w:ascii="Arial" w:hAnsi="Arial"/>
          <w:sz w:val="24"/>
          <w:szCs w:val="24"/>
        </w:rPr>
        <w:t>benchmarker</w:t>
      </w:r>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r w:rsidR="004B7DE1">
        <w:rPr>
          <w:rFonts w:ascii="Arial" w:hAnsi="Arial"/>
          <w:sz w:val="24"/>
          <w:szCs w:val="24"/>
        </w:rPr>
        <w:t>benchmarker</w:t>
      </w:r>
      <w:r w:rsidR="00341AEF" w:rsidRPr="004A37A5">
        <w:rPr>
          <w:rFonts w:ascii="Arial" w:hAnsi="Arial"/>
          <w:sz w:val="24"/>
          <w:szCs w:val="24"/>
        </w:rPr>
        <w:t xml:space="preserve">.  If the Parties cannot agree the appointment within twenty (20) days of the initial request for Benchmark review then a </w:t>
      </w:r>
      <w:r w:rsidR="004B7DE1">
        <w:rPr>
          <w:rFonts w:ascii="Arial" w:hAnsi="Arial"/>
          <w:sz w:val="24"/>
          <w:szCs w:val="24"/>
        </w:rPr>
        <w:t>benchmarker</w:t>
      </w:r>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r w:rsidR="0093441D">
        <w:rPr>
          <w:rFonts w:ascii="Arial" w:hAnsi="Arial"/>
          <w:sz w:val="24"/>
          <w:szCs w:val="24"/>
        </w:rPr>
        <w:lastRenderedPageBreak/>
        <w:t>b</w:t>
      </w:r>
      <w:r w:rsidR="004B7DE1">
        <w:rPr>
          <w:rFonts w:ascii="Arial" w:hAnsi="Arial"/>
          <w:sz w:val="24"/>
          <w:szCs w:val="24"/>
        </w:rPr>
        <w:t>enchmarker</w:t>
      </w:r>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reasonably). Invoices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produce and send to the Buyer, for Approval, a draft plan for the Benchmark Review </w:t>
      </w:r>
      <w:bookmarkStart w:id="1" w:name="_Ref365988031"/>
      <w:r w:rsidRPr="004A37A5">
        <w:rPr>
          <w:rFonts w:ascii="Arial" w:hAnsi="Arial"/>
          <w:sz w:val="24"/>
          <w:szCs w:val="24"/>
        </w:rPr>
        <w:t>which must include:</w:t>
      </w:r>
      <w:bookmarkEnd w:id="1"/>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2" w:name="_Ref365987948"/>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3" w:name="_Ref492661344"/>
      <w:r w:rsidRPr="004A37A5">
        <w:rPr>
          <w:rFonts w:ascii="Arial" w:hAnsi="Arial"/>
          <w:sz w:val="24"/>
          <w:szCs w:val="24"/>
        </w:rPr>
        <w:t xml:space="preserve">The Buyer must give notice in writing to the Supplier within ten (10) Working Days after receiving the draft plan, advising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2"/>
      <w:r w:rsidRPr="004A37A5">
        <w:rPr>
          <w:rFonts w:ascii="Arial" w:hAnsi="Arial"/>
          <w:sz w:val="24"/>
          <w:szCs w:val="24"/>
        </w:rPr>
        <w:t xml:space="preserve">If amendments are suggested then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must produce an amended draft plan and this Paragraph 3.2.3 shall apply to any amended draft plan.</w:t>
      </w:r>
      <w:bookmarkEnd w:id="3"/>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lastRenderedPageBreak/>
        <w:t>determine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4" w:name="_Ref365988113"/>
      <w:r w:rsidRPr="004A37A5">
        <w:rPr>
          <w:rFonts w:ascii="Arial" w:hAnsi="Arial"/>
          <w:sz w:val="24"/>
          <w:szCs w:val="24"/>
        </w:rPr>
        <w:t xml:space="preserve">The Supplier shall use all reasonable endeavours and act in good faith to supply information required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4"/>
    </w:p>
    <w:p w14:paraId="680EAE07" w14:textId="19E261B4" w:rsidR="007337F4" w:rsidRPr="004A37A5" w:rsidRDefault="00341AEF" w:rsidP="004A37A5">
      <w:pPr>
        <w:pStyle w:val="GPSL3numberedclause"/>
        <w:keepNext/>
        <w:jc w:val="left"/>
        <w:rPr>
          <w:rFonts w:ascii="Arial" w:hAnsi="Arial"/>
          <w:sz w:val="24"/>
          <w:szCs w:val="24"/>
        </w:rPr>
      </w:pPr>
      <w:bookmarkStart w:id="5" w:name="_Ref366091348"/>
      <w:r w:rsidRPr="004A37A5">
        <w:rPr>
          <w:rFonts w:ascii="Arial" w:hAnsi="Arial"/>
          <w:sz w:val="24"/>
          <w:szCs w:val="24"/>
        </w:rPr>
        <w:t xml:space="preserve">In carrying out the benchmarking analysis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5"/>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85F1FB" w14:textId="77777777" w:rsidR="00025ECC" w:rsidRDefault="00025ECC">
      <w:pPr>
        <w:spacing w:after="0"/>
      </w:pPr>
      <w:r>
        <w:separator/>
      </w:r>
    </w:p>
  </w:endnote>
  <w:endnote w:type="continuationSeparator" w:id="0">
    <w:p w14:paraId="0A768332" w14:textId="77777777" w:rsidR="00025ECC" w:rsidRDefault="00025ECC">
      <w:pPr>
        <w:spacing w:after="0"/>
      </w:pPr>
      <w:r>
        <w:continuationSeparator/>
      </w:r>
    </w:p>
  </w:endnote>
  <w:endnote w:type="continuationNotice" w:id="1">
    <w:p w14:paraId="62CA35A8" w14:textId="77777777" w:rsidR="00025ECC" w:rsidRDefault="00025E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259689C3" w14:textId="77777777" w:rsidR="00D31167" w:rsidRDefault="00D31167" w:rsidP="00D31167">
    <w:pPr>
      <w:spacing w:after="0"/>
      <w:rPr>
        <w:rFonts w:ascii="Arial" w:eastAsia="Arial" w:hAnsi="Arial"/>
        <w:sz w:val="40"/>
        <w:szCs w:val="40"/>
      </w:rPr>
    </w:pPr>
    <w:r>
      <w:rPr>
        <w:rFonts w:ascii="Arial" w:hAnsi="Arial"/>
        <w:sz w:val="20"/>
        <w:szCs w:val="20"/>
      </w:rPr>
      <w:t xml:space="preserve">Framework Ref: </w:t>
    </w:r>
    <w:r>
      <w:rPr>
        <w:rFonts w:ascii="Arial" w:eastAsia="Arial" w:hAnsi="Arial"/>
        <w:sz w:val="20"/>
        <w:szCs w:val="20"/>
      </w:rPr>
      <w:t>RM6234 Medals and Insignia</w:t>
    </w:r>
    <w:r>
      <w:rPr>
        <w:rFonts w:ascii="Arial" w:hAnsi="Arial"/>
        <w:sz w:val="20"/>
        <w:szCs w:val="20"/>
      </w:rPr>
      <w:tab/>
      <w:t xml:space="preserve">                                           </w:t>
    </w:r>
  </w:p>
  <w:p w14:paraId="680EAE1D" w14:textId="7B6F9606" w:rsidR="00D32C62" w:rsidRPr="00985E32" w:rsidRDefault="00D31167" w:rsidP="00D31167">
    <w:pPr>
      <w:pStyle w:val="Footer"/>
      <w:rPr>
        <w:rFonts w:ascii="Arial" w:hAnsi="Arial"/>
        <w:sz w:val="20"/>
      </w:rPr>
    </w:pPr>
    <w:r>
      <w:rPr>
        <w:rFonts w:ascii="Arial" w:hAnsi="Arial"/>
        <w:sz w:val="20"/>
        <w:szCs w:val="20"/>
      </w:rPr>
      <w:t>Project Version: 1</w:t>
    </w:r>
    <w:r w:rsidR="00D32C62">
      <w:rPr>
        <w:rFonts w:ascii="Arial" w:hAnsi="Arial"/>
        <w:sz w:val="20"/>
      </w:rPr>
      <w:tab/>
      <w:t xml:space="preserve"> </w:t>
    </w:r>
    <w:r w:rsidR="00D32C62" w:rsidRPr="00985E32">
      <w:rPr>
        <w:rFonts w:ascii="Arial" w:hAnsi="Arial"/>
        <w:sz w:val="20"/>
      </w:rPr>
      <w:fldChar w:fldCharType="begin"/>
    </w:r>
    <w:r w:rsidR="00D32C62" w:rsidRPr="00985E32">
      <w:rPr>
        <w:rFonts w:ascii="Arial" w:hAnsi="Arial"/>
        <w:sz w:val="20"/>
      </w:rPr>
      <w:instrText xml:space="preserve"> PAGE   \* MERGEFORMAT </w:instrText>
    </w:r>
    <w:r w:rsidR="00D32C62" w:rsidRPr="00985E32">
      <w:rPr>
        <w:rFonts w:ascii="Arial" w:hAnsi="Arial"/>
        <w:sz w:val="20"/>
      </w:rPr>
      <w:fldChar w:fldCharType="separate"/>
    </w:r>
    <w:r>
      <w:rPr>
        <w:rFonts w:ascii="Arial" w:hAnsi="Arial"/>
        <w:noProof/>
        <w:sz w:val="20"/>
      </w:rPr>
      <w:t>3</w:t>
    </w:r>
    <w:r w:rsidR="00D32C62"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89C0AA" w14:textId="77777777" w:rsidR="00025ECC" w:rsidRDefault="00025ECC">
      <w:pPr>
        <w:spacing w:after="0"/>
      </w:pPr>
      <w:r>
        <w:separator/>
      </w:r>
    </w:p>
  </w:footnote>
  <w:footnote w:type="continuationSeparator" w:id="0">
    <w:p w14:paraId="1E7CE166" w14:textId="77777777" w:rsidR="00025ECC" w:rsidRDefault="00025ECC">
      <w:pPr>
        <w:spacing w:after="0"/>
      </w:pPr>
      <w:r>
        <w:continuationSeparator/>
      </w:r>
    </w:p>
  </w:footnote>
  <w:footnote w:type="continuationNotice" w:id="1">
    <w:p w14:paraId="1F026F61" w14:textId="77777777" w:rsidR="00025ECC" w:rsidRDefault="00025E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6BAAEE9D" w:rsidR="00D32C62" w:rsidRPr="00985E32" w:rsidRDefault="00D31167">
    <w:pPr>
      <w:pStyle w:val="Header"/>
      <w:rPr>
        <w:rFonts w:ascii="Arial" w:hAnsi="Arial"/>
        <w:sz w:val="20"/>
      </w:rPr>
    </w:pPr>
    <w:r>
      <w:rPr>
        <w:rFonts w:ascii="Arial" w:hAnsi="Arial"/>
        <w:sz w:val="20"/>
      </w:rPr>
      <w:t>Crown Copyright 2020</w:t>
    </w:r>
  </w:p>
  <w:p w14:paraId="680EAE1A" w14:textId="77777777" w:rsidR="00D32C62" w:rsidRDefault="00D32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25ECC"/>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6C5497"/>
    <w:rsid w:val="006E2B29"/>
    <w:rsid w:val="00720275"/>
    <w:rsid w:val="007337F4"/>
    <w:rsid w:val="00857CFB"/>
    <w:rsid w:val="0093441D"/>
    <w:rsid w:val="00985E32"/>
    <w:rsid w:val="00A219A9"/>
    <w:rsid w:val="00A7314E"/>
    <w:rsid w:val="00B5059A"/>
    <w:rsid w:val="00B967F8"/>
    <w:rsid w:val="00BD2248"/>
    <w:rsid w:val="00C520AE"/>
    <w:rsid w:val="00D31167"/>
    <w:rsid w:val="00D32C62"/>
    <w:rsid w:val="00D33320"/>
    <w:rsid w:val="00D90DF0"/>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80020586">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5C8B4-F729-4FFF-B9C6-C73478EB6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2020-08-20T15:55:00Z</dcterms:created>
  <dcterms:modified xsi:type="dcterms:W3CDTF">2020-08-20T15:55:00Z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